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19EC">
      <w:pPr>
        <w:spacing w:before="190" w:beforeLines="50" w:after="190" w:afterLines="50" w:line="240" w:lineRule="auto"/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 w14:paraId="42FC1AC3">
      <w:pPr>
        <w:pStyle w:val="4"/>
        <w:spacing w:before="0" w:beforeLines="0" w:after="190"/>
        <w:ind w:firstLine="643"/>
        <w:rPr>
          <w:color w:val="0D0D0D"/>
        </w:rPr>
      </w:pPr>
      <w:bookmarkStart w:id="0" w:name="_Toc5588"/>
      <w:bookmarkStart w:id="1" w:name="_Toc24656"/>
      <w:bookmarkStart w:id="2" w:name="_Toc10029"/>
      <w:bookmarkStart w:id="3" w:name="_Toc18258"/>
      <w:bookmarkStart w:id="4" w:name="_Toc4283"/>
      <w:bookmarkStart w:id="5" w:name="_Toc14121"/>
      <w:bookmarkStart w:id="6" w:name="_Toc26977"/>
      <w:r>
        <w:rPr>
          <w:rFonts w:hint="eastAsia"/>
          <w:color w:val="0D0D0D"/>
        </w:rPr>
        <w:t>信息登记表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5908"/>
      </w:tblGrid>
      <w:tr w14:paraId="6DC9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5ADD150C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5908" w:type="dxa"/>
            <w:noWrap w:val="0"/>
            <w:vAlign w:val="center"/>
          </w:tcPr>
          <w:p w14:paraId="4A51EF23">
            <w:pPr>
              <w:ind w:left="0" w:leftChars="0"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Style w:val="7"/>
                <w:rFonts w:hint="eastAsia"/>
                <w:lang w:eastAsia="zh-CN"/>
              </w:rPr>
              <w:t>济源市人民法院常用耗材采购项目</w:t>
            </w:r>
          </w:p>
        </w:tc>
      </w:tr>
      <w:tr w14:paraId="3C69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72AACE93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5908" w:type="dxa"/>
            <w:noWrap w:val="0"/>
            <w:vAlign w:val="center"/>
          </w:tcPr>
          <w:p w14:paraId="01991E8A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Style w:val="7"/>
                <w:rFonts w:hint="eastAsia"/>
              </w:rPr>
              <w:t>ZJZX-采-</w:t>
            </w:r>
            <w:r>
              <w:rPr>
                <w:rStyle w:val="7"/>
                <w:rFonts w:hint="eastAsia"/>
                <w:lang w:eastAsia="zh-CN"/>
              </w:rPr>
              <w:t>2025013</w:t>
            </w:r>
          </w:p>
        </w:tc>
      </w:tr>
      <w:tr w14:paraId="2508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3F63E95E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5908" w:type="dxa"/>
            <w:noWrap w:val="0"/>
            <w:vAlign w:val="center"/>
          </w:tcPr>
          <w:p w14:paraId="151D5924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7BEF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4DBD17B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5908" w:type="dxa"/>
            <w:noWrap w:val="0"/>
            <w:vAlign w:val="center"/>
          </w:tcPr>
          <w:p w14:paraId="2E175D16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6871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451" w:type="dxa"/>
            <w:noWrap w:val="0"/>
            <w:vAlign w:val="center"/>
          </w:tcPr>
          <w:p w14:paraId="26FFA630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5908" w:type="dxa"/>
            <w:noWrap w:val="0"/>
            <w:vAlign w:val="center"/>
          </w:tcPr>
          <w:p w14:paraId="2B86DEFD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0014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451" w:type="dxa"/>
            <w:noWrap w:val="0"/>
            <w:vAlign w:val="center"/>
          </w:tcPr>
          <w:p w14:paraId="7FB89D8E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val="en-US" w:eastAsia="zh-CN"/>
              </w:rPr>
              <w:t>备注</w:t>
            </w:r>
          </w:p>
        </w:tc>
        <w:tc>
          <w:tcPr>
            <w:tcW w:w="5908" w:type="dxa"/>
            <w:noWrap w:val="0"/>
            <w:vAlign w:val="center"/>
          </w:tcPr>
          <w:p w14:paraId="3D21C64C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0122F9FD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3E34F83F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3DAB3D67"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日期：2025年   月   日</w:t>
      </w:r>
    </w:p>
    <w:p w14:paraId="1A183132">
      <w:pPr>
        <w:ind w:left="0" w:leftChars="0" w:firstLine="0" w:firstLineChars="0"/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F6D68"/>
    <w:rsid w:val="575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0"/>
    <w:pPr>
      <w:spacing w:line="400" w:lineRule="exact"/>
    </w:pPr>
    <w:rPr>
      <w:sz w:val="24"/>
    </w:rPr>
  </w:style>
  <w:style w:type="paragraph" w:styleId="3">
    <w:name w:val="caption"/>
    <w:basedOn w:val="1"/>
    <w:next w:val="1"/>
    <w:qFormat/>
    <w:uiPriority w:val="35"/>
    <w:pPr>
      <w:widowControl/>
      <w:spacing w:line="240" w:lineRule="auto"/>
      <w:ind w:firstLine="360" w:firstLineChars="0"/>
    </w:pPr>
    <w:rPr>
      <w:rFonts w:ascii="Times New Roman" w:hAnsi="Times New Roman" w:eastAsia="宋体"/>
      <w:b/>
      <w:bCs/>
      <w:kern w:val="0"/>
      <w:sz w:val="18"/>
      <w:szCs w:val="18"/>
      <w:lang w:eastAsia="en-US" w:bidi="en-US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2025-03-14T09:26:00Z</dcterms:created>
  <dc:creator>chillily</dc:creator>
  <cp:lastModifiedBy>chillily</cp:lastModifiedBy>
  <dcterms:modified xsi:type="dcterms:W3CDTF">2025-03-14T09:26:27Z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7C74493E777E43F0867BFB5A821DE533_11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